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123" w:rsidRPr="00F81123" w:rsidRDefault="00F81123" w:rsidP="00F81123">
      <w:pPr>
        <w:widowControl/>
        <w:jc w:val="center"/>
        <w:rPr>
          <w:rFonts w:ascii="宋体" w:eastAsia="宋体" w:hAnsi="宋体" w:cs="宋体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SDC-Ⅱ 数字电位差综合测试仪</w:t>
      </w:r>
    </w:p>
    <w:p w:rsidR="00F81123" w:rsidRPr="00F81123" w:rsidRDefault="00F81123" w:rsidP="00F81123">
      <w:pPr>
        <w:widowControl/>
        <w:jc w:val="center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使用说明书</w:t>
      </w:r>
    </w:p>
    <w:p w:rsidR="00F81123" w:rsidRPr="00F81123" w:rsidRDefault="00F81123" w:rsidP="00F81123">
      <w:pPr>
        <w:widowControl/>
        <w:jc w:val="center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一、</w:t>
      </w:r>
      <w:bookmarkStart w:id="0" w:name="_GoBack"/>
      <w:bookmarkEnd w:id="0"/>
      <w:r w:rsidRPr="00F81123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特点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1</w:t>
      </w: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、 </w:t>
      </w:r>
      <w:r w:rsidRPr="00F81123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一体化设计：</w:t>
      </w: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将UJ系列电位差计、光电检流计、标准电池等集成一体，体积小，重量轻，便于携带。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2、数字显示：</w:t>
      </w: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电位差值六位显示，数值直观清晰、准确可靠。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3、内外基准：</w:t>
      </w: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既可使用内部基准进行校准，又可外接标准电池作基准进行校准，使用方便灵活。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4、准确度高：</w:t>
      </w: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保留电位差计测量功能，真实体现电位差计对比检测误差微小的优势。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5、性能可靠：</w:t>
      </w: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电路采用对称漂移抵消原理，克服了元器件的温漂和时漂，提高测量的准确度。</w:t>
      </w:r>
    </w:p>
    <w:p w:rsidR="00F81123" w:rsidRPr="00F81123" w:rsidRDefault="00F81123" w:rsidP="00F81123">
      <w:pPr>
        <w:widowControl/>
        <w:jc w:val="center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二、技术条件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5"/>
        <w:gridCol w:w="2820"/>
      </w:tblGrid>
      <w:tr w:rsidR="00F81123" w:rsidRPr="00F81123" w:rsidTr="00F81123">
        <w:trPr>
          <w:tblCellSpacing w:w="0" w:type="dxa"/>
          <w:jc w:val="center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123" w:rsidRPr="00F81123" w:rsidRDefault="00F81123" w:rsidP="00F81123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F81123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测量范围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123" w:rsidRPr="00F81123" w:rsidRDefault="00F81123" w:rsidP="00F81123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F81123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0～±5V</w:t>
            </w:r>
          </w:p>
        </w:tc>
      </w:tr>
      <w:tr w:rsidR="00F81123" w:rsidRPr="00F81123" w:rsidTr="00F81123">
        <w:trPr>
          <w:tblCellSpacing w:w="0" w:type="dxa"/>
          <w:jc w:val="center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123" w:rsidRPr="00F81123" w:rsidRDefault="00F81123" w:rsidP="00F81123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F81123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测量分辨率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123" w:rsidRPr="00F81123" w:rsidRDefault="00F81123" w:rsidP="00F81123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F81123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10uV(六位显示)</w:t>
            </w:r>
          </w:p>
        </w:tc>
      </w:tr>
      <w:tr w:rsidR="00F81123" w:rsidRPr="00F81123" w:rsidTr="00F81123">
        <w:trPr>
          <w:tblCellSpacing w:w="0" w:type="dxa"/>
          <w:jc w:val="center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123" w:rsidRPr="00F81123" w:rsidRDefault="00F81123" w:rsidP="00F81123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F81123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线性误差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123" w:rsidRPr="00F81123" w:rsidRDefault="00F81123" w:rsidP="00F81123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F81123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内标:0.05%F</w:t>
            </w:r>
            <w:r w:rsidRPr="00F81123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.</w:t>
            </w:r>
            <w:r w:rsidRPr="00F81123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S</w:t>
            </w:r>
          </w:p>
          <w:p w:rsidR="00F81123" w:rsidRPr="00F81123" w:rsidRDefault="00F81123" w:rsidP="00F81123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F81123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外标以外电池精度为准</w:t>
            </w:r>
          </w:p>
        </w:tc>
      </w:tr>
      <w:tr w:rsidR="00F81123" w:rsidRPr="00F81123" w:rsidTr="00F81123">
        <w:trPr>
          <w:tblCellSpacing w:w="0" w:type="dxa"/>
          <w:jc w:val="center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123" w:rsidRPr="00F81123" w:rsidRDefault="00F81123" w:rsidP="00F81123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F81123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外形尺寸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123" w:rsidRPr="00F81123" w:rsidRDefault="00F81123" w:rsidP="00F81123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F81123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380×170×225mm</w:t>
            </w:r>
          </w:p>
        </w:tc>
      </w:tr>
      <w:tr w:rsidR="00F81123" w:rsidRPr="00F81123" w:rsidTr="00F81123">
        <w:trPr>
          <w:tblCellSpacing w:w="0" w:type="dxa"/>
          <w:jc w:val="center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123" w:rsidRPr="00F81123" w:rsidRDefault="00F81123" w:rsidP="00F81123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F81123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重 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123" w:rsidRPr="00F81123" w:rsidRDefault="00F81123" w:rsidP="00F81123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F81123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约2Kg</w:t>
            </w:r>
          </w:p>
        </w:tc>
      </w:tr>
      <w:tr w:rsidR="00F81123" w:rsidRPr="00F81123" w:rsidTr="00F81123">
        <w:trPr>
          <w:tblCellSpacing w:w="0" w:type="dxa"/>
          <w:jc w:val="center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123" w:rsidRPr="00F81123" w:rsidRDefault="00F81123" w:rsidP="00F81123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F81123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电 源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123" w:rsidRPr="00F81123" w:rsidRDefault="00F81123" w:rsidP="00F81123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F81123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～220V±10%  50HZ</w:t>
            </w:r>
          </w:p>
        </w:tc>
      </w:tr>
      <w:tr w:rsidR="00F81123" w:rsidRPr="00F81123" w:rsidTr="00F81123">
        <w:trPr>
          <w:tblCellSpacing w:w="0" w:type="dxa"/>
          <w:jc w:val="center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123" w:rsidRPr="00F81123" w:rsidRDefault="00F81123" w:rsidP="00F81123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F81123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环 境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123" w:rsidRPr="00F81123" w:rsidRDefault="00F81123" w:rsidP="00F81123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F81123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温度：-5℃～40℃；</w:t>
            </w:r>
          </w:p>
          <w:p w:rsidR="00F81123" w:rsidRPr="00F81123" w:rsidRDefault="00F81123" w:rsidP="00F81123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F81123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湿度：≤85%</w:t>
            </w:r>
          </w:p>
        </w:tc>
      </w:tr>
    </w:tbl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F81123" w:rsidRPr="00F81123" w:rsidRDefault="00F81123" w:rsidP="00F81123">
      <w:pPr>
        <w:widowControl/>
        <w:jc w:val="center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三、使用方法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（一）   开机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用电源线将仪表后面板的电源插座与～220V电源连接，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打开电源开关（ON），预热15分钟再进入下一步操作。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（二）以内标为基准进行测量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1． 校验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① 将“测量选择”旋钮置于“内标”。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② 将测试线分别插入测量插孔内,将“10</w:t>
      </w:r>
      <w:r w:rsidRPr="00F81123">
        <w:rPr>
          <w:rFonts w:ascii="宋体" w:eastAsia="宋体" w:hAnsi="宋体" w:cs="宋体" w:hint="eastAsia"/>
          <w:color w:val="333333"/>
          <w:kern w:val="0"/>
          <w:szCs w:val="21"/>
          <w:vertAlign w:val="superscript"/>
        </w:rPr>
        <w:t>0</w:t>
      </w: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”位旋钮置于“1”，“补偿”旋钮逆时针旋到底，其他旋钮均置于“0”，此时，“电位指标”显示“1.00000”V,将两测试线短接。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③ 待“检零指示”显示数值稳定后，按一下 采零 键，此时，“检零指示”显示为“0000”。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2． 测量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① 将“测量选择”置于“测量”。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② 用测试线将被测电动势按“＋”、“－”极性与“测量插孔”连接。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③ 调节“10</w:t>
      </w:r>
      <w:r w:rsidRPr="00F81123">
        <w:rPr>
          <w:rFonts w:ascii="宋体" w:eastAsia="宋体" w:hAnsi="宋体" w:cs="宋体" w:hint="eastAsia"/>
          <w:color w:val="333333"/>
          <w:kern w:val="0"/>
          <w:szCs w:val="21"/>
          <w:vertAlign w:val="superscript"/>
        </w:rPr>
        <w:t>0</w:t>
      </w: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－10</w:t>
      </w:r>
      <w:r w:rsidRPr="00F81123">
        <w:rPr>
          <w:rFonts w:ascii="宋体" w:eastAsia="宋体" w:hAnsi="宋体" w:cs="宋体" w:hint="eastAsia"/>
          <w:color w:val="333333"/>
          <w:kern w:val="0"/>
          <w:szCs w:val="21"/>
          <w:vertAlign w:val="superscript"/>
        </w:rPr>
        <w:t>-4</w:t>
      </w: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”五个旋钮，使“检零指示”显示数值为负且绝对值最小。</w:t>
      </w:r>
    </w:p>
    <w:p w:rsidR="00F81123" w:rsidRPr="00F81123" w:rsidRDefault="00F81123" w:rsidP="00F81123">
      <w:pPr>
        <w:widowControl/>
        <w:jc w:val="center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   ④ 调节“补偿旋钮”，使“检零指示”显示为“0000”，此时，“电位显示”数值即为被测电动势的值。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</w:tblGrid>
      <w:tr w:rsidR="00F81123" w:rsidRPr="00F81123" w:rsidTr="00F81123">
        <w:trPr>
          <w:tblCellSpacing w:w="0" w:type="dxa"/>
          <w:jc w:val="center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1123" w:rsidRPr="00F81123" w:rsidRDefault="00F81123" w:rsidP="00F81123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F81123">
              <w:rPr>
                <w:rFonts w:ascii="宋体" w:eastAsia="宋体" w:hAnsi="宋体" w:cs="宋体"/>
                <w:kern w:val="0"/>
                <w:sz w:val="24"/>
                <w:szCs w:val="24"/>
              </w:rPr>
              <w:t>① 测量过程中，若“检零指示”显示溢出符号“OU.L”，</w:t>
            </w:r>
          </w:p>
          <w:p w:rsidR="00F81123" w:rsidRPr="00F81123" w:rsidRDefault="00F81123" w:rsidP="00F8112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81123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！  </w:t>
            </w:r>
            <w:r w:rsidRPr="00F81123">
              <w:rPr>
                <w:rFonts w:ascii="宋体" w:eastAsia="宋体" w:hAnsi="宋体" w:cs="宋体"/>
                <w:kern w:val="0"/>
                <w:sz w:val="24"/>
                <w:szCs w:val="24"/>
              </w:rPr>
              <w:t>  说明“电位指示”显示的数值与被测电动势值相差过大。</w:t>
            </w:r>
          </w:p>
          <w:p w:rsidR="00F81123" w:rsidRPr="00F81123" w:rsidRDefault="00F81123" w:rsidP="00F8112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81123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lastRenderedPageBreak/>
              <w:t>注意  </w:t>
            </w:r>
            <w:r w:rsidRPr="00F81123">
              <w:rPr>
                <w:rFonts w:ascii="宋体" w:eastAsia="宋体" w:hAnsi="宋体" w:cs="宋体"/>
                <w:kern w:val="0"/>
                <w:sz w:val="24"/>
                <w:szCs w:val="24"/>
              </w:rPr>
              <w:t>② 电阻箱10</w:t>
            </w:r>
            <w:r w:rsidRPr="00F81123">
              <w:rPr>
                <w:rFonts w:ascii="宋体" w:eastAsia="宋体" w:hAnsi="宋体" w:cs="宋体"/>
                <w:kern w:val="0"/>
                <w:sz w:val="24"/>
                <w:szCs w:val="24"/>
                <w:vertAlign w:val="superscript"/>
              </w:rPr>
              <w:t>-4</w:t>
            </w:r>
            <w:r w:rsidRPr="00F81123">
              <w:rPr>
                <w:rFonts w:ascii="宋体" w:eastAsia="宋体" w:hAnsi="宋体" w:cs="宋体"/>
                <w:kern w:val="0"/>
                <w:sz w:val="24"/>
                <w:szCs w:val="24"/>
              </w:rPr>
              <w:t>档值若稍有误差可调节“补偿”电位器达到对应值。</w:t>
            </w:r>
          </w:p>
        </w:tc>
      </w:tr>
    </w:tbl>
    <w:p w:rsidR="00F81123" w:rsidRPr="00F81123" w:rsidRDefault="00F81123" w:rsidP="00F81123">
      <w:pPr>
        <w:widowControl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lastRenderedPageBreak/>
        <w:t>（三）以外标为基准进行测量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1． 校验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① 将“测量选择”旋钮置于“外标”。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② 将已知电动势的标准电池按“＋”、“－”极性与“外标插孔”连接。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③ 调节“10</w:t>
      </w:r>
      <w:r w:rsidRPr="00F81123">
        <w:rPr>
          <w:rFonts w:ascii="宋体" w:eastAsia="宋体" w:hAnsi="宋体" w:cs="宋体" w:hint="eastAsia"/>
          <w:color w:val="333333"/>
          <w:kern w:val="0"/>
          <w:szCs w:val="21"/>
          <w:vertAlign w:val="superscript"/>
        </w:rPr>
        <w:t>0</w:t>
      </w: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－10</w:t>
      </w:r>
      <w:r w:rsidRPr="00F81123">
        <w:rPr>
          <w:rFonts w:ascii="宋体" w:eastAsia="宋体" w:hAnsi="宋体" w:cs="宋体" w:hint="eastAsia"/>
          <w:color w:val="333333"/>
          <w:kern w:val="0"/>
          <w:szCs w:val="21"/>
          <w:vertAlign w:val="superscript"/>
        </w:rPr>
        <w:t>－4”五个旋钮和“补偿”旋钮，使“电位指示”显示的数值与外标电池数值相同。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④ 待“检零指示”数值稳定后，按一下采零键，此时，“检零指示”显示为“0000”。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2． 测量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① 拔出“外标插孔”的测试线，再用测试线将被测电动势按“＋”、“－”极性接入“测量插孔”。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② 将“测量选择”置于“测量”。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③ 调节“10</w:t>
      </w:r>
      <w:r w:rsidRPr="00F81123">
        <w:rPr>
          <w:rFonts w:ascii="宋体" w:eastAsia="宋体" w:hAnsi="宋体" w:cs="宋体" w:hint="eastAsia"/>
          <w:color w:val="333333"/>
          <w:kern w:val="0"/>
          <w:szCs w:val="21"/>
          <w:vertAlign w:val="superscript"/>
        </w:rPr>
        <w:t>0</w:t>
      </w: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－10</w:t>
      </w:r>
      <w:r w:rsidRPr="00F81123">
        <w:rPr>
          <w:rFonts w:ascii="宋体" w:eastAsia="宋体" w:hAnsi="宋体" w:cs="宋体" w:hint="eastAsia"/>
          <w:color w:val="333333"/>
          <w:kern w:val="0"/>
          <w:szCs w:val="21"/>
          <w:vertAlign w:val="superscript"/>
        </w:rPr>
        <w:t>4</w:t>
      </w: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”五个旋钮，使“检零指示”显示数值为负且绝对值最小。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④ 调节“补偿旋钮”，使“检零指示”为“0000”，此时，“电位显示”数值即为被测电动势的值。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（四）关机</w:t>
      </w: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：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实验结束后关闭电源。</w:t>
      </w:r>
    </w:p>
    <w:p w:rsidR="00F81123" w:rsidRPr="00F81123" w:rsidRDefault="00F81123" w:rsidP="00F81123">
      <w:pPr>
        <w:widowControl/>
        <w:jc w:val="center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四、维护注意事项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1、置于通风、干燥、无腐蚀性气体的场合。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2、不宜放置在高温环境，避免靠近发热源如电暖气或炉子等。</w:t>
      </w:r>
    </w:p>
    <w:p w:rsidR="00F81123" w:rsidRPr="00F81123" w:rsidRDefault="00F81123" w:rsidP="00F81123">
      <w:pPr>
        <w:widowControl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1123">
        <w:rPr>
          <w:rFonts w:ascii="宋体" w:eastAsia="宋体" w:hAnsi="宋体" w:cs="宋体" w:hint="eastAsia"/>
          <w:color w:val="333333"/>
          <w:kern w:val="0"/>
          <w:szCs w:val="21"/>
        </w:rPr>
        <w:t>3、为了保证仪表工作正常，没有专门检测设备的单位和个人，请勿打开机盖进行检修，更不允许调整和更换元件，否则将无法保证仪表测量的准确度。</w:t>
      </w:r>
    </w:p>
    <w:p w:rsidR="000120DE" w:rsidRPr="00F81123" w:rsidRDefault="000120DE"/>
    <w:sectPr w:rsidR="000120DE" w:rsidRPr="00F81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1CA" w:rsidRDefault="00E221CA" w:rsidP="00F81123">
      <w:r>
        <w:separator/>
      </w:r>
    </w:p>
  </w:endnote>
  <w:endnote w:type="continuationSeparator" w:id="0">
    <w:p w:rsidR="00E221CA" w:rsidRDefault="00E221CA" w:rsidP="00F81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1CA" w:rsidRDefault="00E221CA" w:rsidP="00F81123">
      <w:r>
        <w:separator/>
      </w:r>
    </w:p>
  </w:footnote>
  <w:footnote w:type="continuationSeparator" w:id="0">
    <w:p w:rsidR="00E221CA" w:rsidRDefault="00E221CA" w:rsidP="00F811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081"/>
    <w:rsid w:val="000120DE"/>
    <w:rsid w:val="00500A83"/>
    <w:rsid w:val="00842081"/>
    <w:rsid w:val="00E221CA"/>
    <w:rsid w:val="00F8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6B6A88"/>
  <w15:chartTrackingRefBased/>
  <w15:docId w15:val="{07CFD615-39C5-45CD-B7CC-7C90CBBD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1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11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11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11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6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chemistry</dc:creator>
  <cp:keywords/>
  <dc:description/>
  <cp:lastModifiedBy>chemistry</cp:lastModifiedBy>
  <cp:revision>3</cp:revision>
  <dcterms:created xsi:type="dcterms:W3CDTF">2018-11-27T03:28:00Z</dcterms:created>
  <dcterms:modified xsi:type="dcterms:W3CDTF">2018-11-27T03:28:00Z</dcterms:modified>
</cp:coreProperties>
</file>